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64E" w:rsidRDefault="0071364E" w:rsidP="0071364E">
      <w:pPr>
        <w:jc w:val="center"/>
        <w:rPr>
          <w:rFonts w:ascii="PT Astra Serif" w:hAnsi="PT Astra Serif"/>
          <w:b/>
        </w:rPr>
      </w:pPr>
      <w:r w:rsidRPr="007A002A">
        <w:rPr>
          <w:rFonts w:ascii="PT Astra Serif" w:hAnsi="PT Astra Serif"/>
          <w:b/>
        </w:rPr>
        <w:t>ПОЯСНИТЕЛЬНАЯ ЗАПИСКА</w:t>
      </w:r>
    </w:p>
    <w:p w:rsidR="0071364E" w:rsidRDefault="0071364E" w:rsidP="0071364E">
      <w:pPr>
        <w:jc w:val="center"/>
        <w:rPr>
          <w:rFonts w:ascii="PT Astra Serif" w:hAnsi="PT Astra Serif"/>
          <w:b/>
        </w:rPr>
      </w:pPr>
    </w:p>
    <w:p w:rsidR="0071364E" w:rsidRPr="007A002A" w:rsidRDefault="0071364E" w:rsidP="0071364E">
      <w:pPr>
        <w:jc w:val="center"/>
        <w:rPr>
          <w:rFonts w:ascii="PT Astra Serif" w:hAnsi="PT Astra Serif"/>
          <w:b/>
        </w:rPr>
      </w:pPr>
    </w:p>
    <w:p w:rsidR="0071364E" w:rsidRDefault="0071364E" w:rsidP="0071364E">
      <w:pPr>
        <w:autoSpaceDE w:val="0"/>
        <w:jc w:val="center"/>
        <w:rPr>
          <w:rFonts w:ascii="PT Astra Serif" w:hAnsi="PT Astra Serif"/>
          <w:b/>
        </w:rPr>
      </w:pPr>
      <w:r w:rsidRPr="007A002A">
        <w:rPr>
          <w:rFonts w:ascii="PT Astra Serif" w:hAnsi="PT Astra Serif"/>
          <w:b/>
        </w:rPr>
        <w:t xml:space="preserve">к проекту закона Ульяновской области </w:t>
      </w:r>
      <w:r w:rsidRPr="005F20DB">
        <w:rPr>
          <w:rFonts w:ascii="PT Astra Serif" w:hAnsi="PT Astra Serif"/>
          <w:b/>
        </w:rPr>
        <w:t xml:space="preserve">«О внесении изменений </w:t>
      </w:r>
    </w:p>
    <w:p w:rsidR="00ED1E2F" w:rsidRDefault="0071364E" w:rsidP="0071364E">
      <w:pPr>
        <w:autoSpaceDE w:val="0"/>
        <w:jc w:val="center"/>
        <w:rPr>
          <w:rFonts w:ascii="PT Astra Serif" w:hAnsi="PT Astra Serif" w:cs="PT Astra Serif"/>
          <w:b/>
          <w:bCs/>
        </w:rPr>
      </w:pPr>
      <w:r w:rsidRPr="005F20DB">
        <w:rPr>
          <w:rFonts w:ascii="PT Astra Serif" w:hAnsi="PT Astra Serif"/>
          <w:b/>
        </w:rPr>
        <w:t xml:space="preserve">в </w:t>
      </w:r>
      <w:r w:rsidR="00ED1E2F">
        <w:rPr>
          <w:rFonts w:ascii="PT Astra Serif" w:hAnsi="PT Astra Serif" w:cs="PT Astra Serif"/>
          <w:b/>
        </w:rPr>
        <w:t>Закон</w:t>
      </w:r>
      <w:r w:rsidRPr="005F20DB">
        <w:rPr>
          <w:rFonts w:ascii="PT Astra Serif" w:hAnsi="PT Astra Serif" w:cs="PT Astra Serif"/>
          <w:b/>
        </w:rPr>
        <w:t xml:space="preserve"> Ульяновской области «</w:t>
      </w:r>
      <w:r w:rsidRPr="005F20DB">
        <w:rPr>
          <w:rFonts w:ascii="PT Astra Serif" w:hAnsi="PT Astra Serif" w:cs="PT Astra Serif"/>
          <w:b/>
          <w:bCs/>
        </w:rPr>
        <w:t>Об организации и обеспечении</w:t>
      </w:r>
    </w:p>
    <w:p w:rsidR="0071364E" w:rsidRPr="005F20DB" w:rsidRDefault="0071364E" w:rsidP="0071364E">
      <w:pPr>
        <w:autoSpaceDE w:val="0"/>
        <w:jc w:val="center"/>
        <w:rPr>
          <w:rFonts w:ascii="PT Astra Serif" w:hAnsi="PT Astra Serif"/>
          <w:b/>
        </w:rPr>
      </w:pPr>
      <w:r w:rsidRPr="005F20DB">
        <w:rPr>
          <w:rFonts w:ascii="PT Astra Serif" w:hAnsi="PT Astra Serif" w:cs="PT Astra Serif"/>
          <w:b/>
          <w:bCs/>
        </w:rPr>
        <w:t xml:space="preserve"> отдыха и оздоровления детей в Ульяновской области»</w:t>
      </w:r>
    </w:p>
    <w:p w:rsidR="0071364E" w:rsidRPr="0066168C" w:rsidRDefault="0071364E" w:rsidP="0071364E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</w:p>
    <w:p w:rsidR="0071364E" w:rsidRDefault="0071364E" w:rsidP="0071364E">
      <w:pPr>
        <w:jc w:val="center"/>
        <w:rPr>
          <w:rFonts w:ascii="PT Astra Serif" w:hAnsi="PT Astra Serif"/>
        </w:rPr>
      </w:pPr>
    </w:p>
    <w:p w:rsidR="0071364E" w:rsidRDefault="0071364E" w:rsidP="0071364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proofErr w:type="gramStart"/>
      <w:r>
        <w:rPr>
          <w:rFonts w:ascii="PT Astra Serif" w:hAnsi="PT Astra Serif"/>
        </w:rPr>
        <w:t xml:space="preserve">Проект закона Ульяновской области </w:t>
      </w:r>
      <w:r w:rsidRPr="009C0F79">
        <w:rPr>
          <w:rFonts w:ascii="PT Astra Serif" w:hAnsi="PT Astra Serif"/>
        </w:rPr>
        <w:t xml:space="preserve">«О внесении изменений в </w:t>
      </w:r>
      <w:r w:rsidR="00B662F0">
        <w:rPr>
          <w:rFonts w:ascii="PT Astra Serif" w:hAnsi="PT Astra Serif" w:cs="PT Astra Serif"/>
        </w:rPr>
        <w:t>Закон</w:t>
      </w:r>
      <w:r w:rsidRPr="009C0F79">
        <w:rPr>
          <w:rFonts w:ascii="PT Astra Serif" w:hAnsi="PT Astra Serif" w:cs="PT Astra Serif"/>
        </w:rPr>
        <w:t xml:space="preserve"> Ульяновской области «</w:t>
      </w:r>
      <w:r w:rsidRPr="009C0F79">
        <w:rPr>
          <w:rFonts w:ascii="PT Astra Serif" w:hAnsi="PT Astra Serif" w:cs="PT Astra Serif"/>
          <w:bCs/>
        </w:rPr>
        <w:t>Об организации и обеспечении отдыха</w:t>
      </w:r>
      <w:r>
        <w:rPr>
          <w:rFonts w:ascii="PT Astra Serif" w:hAnsi="PT Astra Serif" w:cs="PT Astra Serif"/>
          <w:bCs/>
        </w:rPr>
        <w:t xml:space="preserve"> </w:t>
      </w:r>
      <w:r w:rsidRPr="009C0F79">
        <w:rPr>
          <w:rFonts w:ascii="PT Astra Serif" w:hAnsi="PT Astra Serif" w:cs="PT Astra Serif"/>
          <w:bCs/>
        </w:rPr>
        <w:t>и оздоровления детей в Ульяновской области»</w:t>
      </w:r>
      <w:r>
        <w:rPr>
          <w:rFonts w:ascii="PT Astra Serif" w:hAnsi="PT Astra Serif" w:cs="PT Astra Serif"/>
        </w:rPr>
        <w:t xml:space="preserve"> (далее – проект) подготовлен</w:t>
      </w:r>
      <w:r w:rsidR="00017102">
        <w:rPr>
          <w:rFonts w:ascii="PT Astra Serif" w:hAnsi="PT Astra Serif" w:cs="PT Astra Serif"/>
        </w:rPr>
        <w:t xml:space="preserve"> </w:t>
      </w:r>
      <w:r>
        <w:rPr>
          <w:rFonts w:ascii="PT Astra Serif" w:hAnsi="PT Astra Serif" w:cs="PT Astra Serif"/>
        </w:rPr>
        <w:t xml:space="preserve">в целях приведения </w:t>
      </w:r>
      <w:r>
        <w:rPr>
          <w:rFonts w:ascii="PT Astra Serif" w:hAnsi="PT Astra Serif"/>
        </w:rPr>
        <w:t xml:space="preserve">Закона </w:t>
      </w:r>
      <w:r>
        <w:rPr>
          <w:rFonts w:ascii="PT Astra Serif" w:hAnsi="PT Astra Serif" w:cs="PT Astra Serif"/>
        </w:rPr>
        <w:t>Ульяновской области от 5 апреля 2010 года                           № 43-ЗО  «Об организации и обеспечении отдыха и оздоровления детей                       в Ульяновской области» (далее – Закон № 43-ЗО) в соответствие                                    с законодательством Российской Федерации.</w:t>
      </w:r>
      <w:proofErr w:type="gramEnd"/>
    </w:p>
    <w:p w:rsidR="0071364E" w:rsidRDefault="0071364E" w:rsidP="0071364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proofErr w:type="gramStart"/>
      <w:r>
        <w:rPr>
          <w:rFonts w:ascii="PT Astra Serif" w:hAnsi="PT Astra Serif" w:cs="PT Astra Serif"/>
          <w:bCs/>
        </w:rPr>
        <w:t xml:space="preserve">Федеральным законом </w:t>
      </w:r>
      <w:r>
        <w:rPr>
          <w:rFonts w:ascii="PT Astra Serif" w:hAnsi="PT Astra Serif" w:cs="PT Astra Serif"/>
        </w:rPr>
        <w:t>от 11 июня 2021 года № 170-ФЗ «О внесении изменений в отдельные законодательные акты Российской Федерации в связи               с принятием Федерального закона «О государственном контроле (надзоре)                   и муниципальном контроле в Российской Федерации» в Федеральный закон                    от 24 июля 1998 года № 124-ФЗ «Об основных гарантиях прав ребёнка                          в Российской Федерации» внесены изменения по вопросам организации                      и осуществления государственного контроля (надзора</w:t>
      </w:r>
      <w:proofErr w:type="gramEnd"/>
      <w:r>
        <w:rPr>
          <w:rFonts w:ascii="PT Astra Serif" w:hAnsi="PT Astra Serif" w:cs="PT Astra Serif"/>
        </w:rPr>
        <w:t xml:space="preserve">). </w:t>
      </w:r>
      <w:proofErr w:type="gramStart"/>
      <w:r>
        <w:rPr>
          <w:rFonts w:ascii="PT Astra Serif" w:hAnsi="PT Astra Serif" w:cs="PT Astra Serif"/>
        </w:rPr>
        <w:t>В частности, установлено, что к полномочиям уполномоченного органа исполнительной власти субъекта Российской Федерации в сфере организации отдыха                                  и оздоровления детей относится обеспечение координации деятельности органов исполнительной власти субъекта Российской Федерации, осуществляющих государственный контроль (надзор) в сфере образования, территориальных органов федеральных органов исполнительной власти, осуществляющих федеральный государственный контроль (надзор)                              за соблюдением трудового законодательства и иных нормативных правовых актов, содержащих нормы трудового</w:t>
      </w:r>
      <w:proofErr w:type="gramEnd"/>
      <w:r>
        <w:rPr>
          <w:rFonts w:ascii="PT Astra Serif" w:hAnsi="PT Astra Serif" w:cs="PT Astra Serif"/>
        </w:rPr>
        <w:t xml:space="preserve"> </w:t>
      </w:r>
      <w:proofErr w:type="gramStart"/>
      <w:r>
        <w:rPr>
          <w:rFonts w:ascii="PT Astra Serif" w:hAnsi="PT Astra Serif" w:cs="PT Astra Serif"/>
        </w:rPr>
        <w:t xml:space="preserve">права, федеральный государственный контроль (надзор) в области защиты прав потребителей, федеральный государственный санитарно-эпидемиологический контроль (надзор), </w:t>
      </w:r>
      <w:r>
        <w:rPr>
          <w:rFonts w:ascii="PT Astra Serif" w:hAnsi="PT Astra Serif" w:cs="PT Astra Serif"/>
        </w:rPr>
        <w:lastRenderedPageBreak/>
        <w:t>федеральный государственный пожарный надзор, федеральный государственный контроль (надзор) качества и безопасности медицинской деятельности, а также обеспечивающих безопасность людей на водных объектах, органов местного самоуправления в сфере организации отдыха                    и оздоровления детей, общественных организаций и объединений (абзац пятый пункта 2 статьи 12</w:t>
      </w:r>
      <w:r>
        <w:rPr>
          <w:rFonts w:ascii="PT Astra Serif" w:hAnsi="PT Astra Serif" w:cs="PT Astra Serif"/>
          <w:vertAlign w:val="superscript"/>
        </w:rPr>
        <w:t>1</w:t>
      </w:r>
      <w:r>
        <w:rPr>
          <w:rFonts w:ascii="PT Astra Serif" w:hAnsi="PT Astra Serif" w:cs="PT Astra Serif"/>
        </w:rPr>
        <w:t>), а высшим исполнительным органом</w:t>
      </w:r>
      <w:proofErr w:type="gramEnd"/>
      <w:r>
        <w:rPr>
          <w:rFonts w:ascii="PT Astra Serif" w:hAnsi="PT Astra Serif" w:cs="PT Astra Serif"/>
        </w:rPr>
        <w:t xml:space="preserve"> государственной власти субъекта Российской Федерации утверждается положение                                    о региональном государственном контроле (надзоре) за достоверностью, актуальностью и полнотой сведений об организациях отдыха детей                                      и их оздоровления, содержащихся в реестре организаций отдыха детей                                и их оздоровления (часть 4 статьи 12</w:t>
      </w:r>
      <w:r w:rsidRPr="008E66C6">
        <w:rPr>
          <w:rFonts w:ascii="PT Astra Serif" w:hAnsi="PT Astra Serif" w:cs="PT Astra Serif"/>
          <w:vertAlign w:val="superscript"/>
        </w:rPr>
        <w:t>6</w:t>
      </w:r>
      <w:r>
        <w:rPr>
          <w:rFonts w:ascii="PT Astra Serif" w:hAnsi="PT Astra Serif" w:cs="PT Astra Serif"/>
        </w:rPr>
        <w:t>).</w:t>
      </w:r>
    </w:p>
    <w:p w:rsidR="0071364E" w:rsidRPr="008E66C6" w:rsidRDefault="0071364E" w:rsidP="0071364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В этой связи законопроектом предлагается внести корреспондирующие изменения в</w:t>
      </w:r>
      <w:r w:rsidR="00C53767">
        <w:rPr>
          <w:rFonts w:ascii="PT Astra Serif" w:hAnsi="PT Astra Serif" w:cs="PT Astra Serif"/>
        </w:rPr>
        <w:t xml:space="preserve"> статью 1,</w:t>
      </w:r>
      <w:r>
        <w:rPr>
          <w:rFonts w:ascii="PT Astra Serif" w:hAnsi="PT Astra Serif" w:cs="PT Astra Serif"/>
        </w:rPr>
        <w:t xml:space="preserve"> пункт 1</w:t>
      </w:r>
      <w:r>
        <w:rPr>
          <w:rFonts w:ascii="PT Astra Serif" w:hAnsi="PT Astra Serif" w:cs="PT Astra Serif"/>
          <w:vertAlign w:val="superscript"/>
        </w:rPr>
        <w:t>3</w:t>
      </w:r>
      <w:r>
        <w:rPr>
          <w:rFonts w:ascii="PT Astra Serif" w:hAnsi="PT Astra Serif" w:cs="PT Astra Serif"/>
        </w:rPr>
        <w:t xml:space="preserve"> статьи 4 и пункт</w:t>
      </w:r>
      <w:r w:rsidR="00C53767">
        <w:rPr>
          <w:rFonts w:ascii="PT Astra Serif" w:hAnsi="PT Astra Serif" w:cs="PT Astra Serif"/>
        </w:rPr>
        <w:t>ы 1</w:t>
      </w:r>
      <w:r w:rsidR="00C53767">
        <w:rPr>
          <w:rFonts w:ascii="PT Astra Serif" w:hAnsi="PT Astra Serif" w:cs="PT Astra Serif"/>
          <w:vertAlign w:val="superscript"/>
        </w:rPr>
        <w:t>4</w:t>
      </w:r>
      <w:r w:rsidR="00C53767">
        <w:rPr>
          <w:rFonts w:ascii="PT Astra Serif" w:hAnsi="PT Astra Serif" w:cs="PT Astra Serif"/>
        </w:rPr>
        <w:t xml:space="preserve"> и</w:t>
      </w:r>
      <w:r>
        <w:rPr>
          <w:rFonts w:ascii="PT Astra Serif" w:hAnsi="PT Astra Serif" w:cs="PT Astra Serif"/>
        </w:rPr>
        <w:t xml:space="preserve"> 1</w:t>
      </w:r>
      <w:r>
        <w:rPr>
          <w:rFonts w:ascii="PT Astra Serif" w:hAnsi="PT Astra Serif" w:cs="PT Astra Serif"/>
          <w:vertAlign w:val="superscript"/>
        </w:rPr>
        <w:t>5</w:t>
      </w:r>
      <w:r>
        <w:rPr>
          <w:rFonts w:ascii="PT Astra Serif" w:hAnsi="PT Astra Serif" w:cs="PT Astra Serif"/>
        </w:rPr>
        <w:t xml:space="preserve"> части 1 статьи 5 Закона № 43-ЗО.</w:t>
      </w:r>
    </w:p>
    <w:p w:rsidR="0071364E" w:rsidRDefault="0071364E" w:rsidP="0071364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  <w:bCs/>
        </w:rPr>
        <w:t>Законоп</w:t>
      </w:r>
      <w:r>
        <w:rPr>
          <w:rFonts w:ascii="PT Astra Serif" w:hAnsi="PT Astra Serif" w:cs="PT Astra Serif"/>
        </w:rPr>
        <w:t xml:space="preserve">роект подготовлен депутатом Законодательного Собрания Ульяновской области </w:t>
      </w:r>
      <w:proofErr w:type="spellStart"/>
      <w:r>
        <w:rPr>
          <w:rFonts w:ascii="PT Astra Serif" w:hAnsi="PT Astra Serif" w:cs="PT Astra Serif"/>
        </w:rPr>
        <w:t>С.А.Шерстневым</w:t>
      </w:r>
      <w:proofErr w:type="spellEnd"/>
      <w:r>
        <w:rPr>
          <w:rFonts w:ascii="PT Astra Serif" w:hAnsi="PT Astra Serif" w:cs="PT Astra Serif"/>
        </w:rPr>
        <w:t>.</w:t>
      </w:r>
    </w:p>
    <w:p w:rsidR="0071364E" w:rsidRDefault="0071364E" w:rsidP="0071364E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 w:cs="PT Astra Serif"/>
        </w:rPr>
        <w:t xml:space="preserve">                       </w:t>
      </w:r>
      <w:r w:rsidRPr="00A22B2E">
        <w:rPr>
          <w:rFonts w:ascii="PT Astra Serif" w:hAnsi="PT Astra Serif"/>
        </w:rPr>
        <w:t xml:space="preserve"> </w:t>
      </w:r>
      <w:r>
        <w:rPr>
          <w:rFonts w:ascii="PT Astra Serif" w:hAnsi="PT Astra Serif" w:cs="PT Astra Serif"/>
        </w:rPr>
        <w:t xml:space="preserve">    </w:t>
      </w:r>
    </w:p>
    <w:p w:rsidR="0071364E" w:rsidRDefault="0071364E" w:rsidP="0071364E">
      <w:pPr>
        <w:jc w:val="both"/>
        <w:rPr>
          <w:rFonts w:ascii="PT Astra Serif" w:hAnsi="PT Astra Serif"/>
        </w:rPr>
      </w:pPr>
    </w:p>
    <w:p w:rsidR="0071364E" w:rsidRDefault="0071364E" w:rsidP="0071364E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______________________</w:t>
      </w:r>
    </w:p>
    <w:p w:rsidR="001A0618" w:rsidRDefault="001A0618"/>
    <w:sectPr w:rsidR="001A0618" w:rsidSect="0071364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6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6006" w:rsidRDefault="00596006" w:rsidP="0071364E">
      <w:r>
        <w:separator/>
      </w:r>
    </w:p>
  </w:endnote>
  <w:endnote w:type="continuationSeparator" w:id="0">
    <w:p w:rsidR="00596006" w:rsidRDefault="00596006" w:rsidP="007136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64E" w:rsidRDefault="0071364E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64E" w:rsidRDefault="0071364E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64E" w:rsidRDefault="0071364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6006" w:rsidRDefault="00596006" w:rsidP="0071364E">
      <w:r>
        <w:separator/>
      </w:r>
    </w:p>
  </w:footnote>
  <w:footnote w:type="continuationSeparator" w:id="0">
    <w:p w:rsidR="00596006" w:rsidRDefault="00596006" w:rsidP="007136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64E" w:rsidRDefault="0071364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23619810"/>
      <w:docPartObj>
        <w:docPartGallery w:val="Page Numbers (Top of Page)"/>
        <w:docPartUnique/>
      </w:docPartObj>
    </w:sdtPr>
    <w:sdtContent>
      <w:p w:rsidR="0071364E" w:rsidRDefault="00B50D6C">
        <w:pPr>
          <w:pStyle w:val="a3"/>
          <w:jc w:val="center"/>
        </w:pPr>
        <w:fldSimple w:instr=" PAGE   \* MERGEFORMAT ">
          <w:r w:rsidR="004477E4">
            <w:rPr>
              <w:noProof/>
            </w:rPr>
            <w:t>2</w:t>
          </w:r>
        </w:fldSimple>
      </w:p>
    </w:sdtContent>
  </w:sdt>
  <w:p w:rsidR="0071364E" w:rsidRDefault="0071364E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64E" w:rsidRDefault="0071364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364E"/>
    <w:rsid w:val="00017102"/>
    <w:rsid w:val="001A0618"/>
    <w:rsid w:val="001E0F04"/>
    <w:rsid w:val="00235840"/>
    <w:rsid w:val="004477E4"/>
    <w:rsid w:val="00596006"/>
    <w:rsid w:val="0071364E"/>
    <w:rsid w:val="00B50D6C"/>
    <w:rsid w:val="00B662F0"/>
    <w:rsid w:val="00C53767"/>
    <w:rsid w:val="00CC7642"/>
    <w:rsid w:val="00ED1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64E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364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1364E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1364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1364E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2021-08-23T10:25:00Z</cp:lastPrinted>
  <dcterms:created xsi:type="dcterms:W3CDTF">2021-08-24T05:47:00Z</dcterms:created>
  <dcterms:modified xsi:type="dcterms:W3CDTF">2021-08-24T05:47:00Z</dcterms:modified>
</cp:coreProperties>
</file>